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0A" w:rsidRPr="00C87A36" w:rsidRDefault="003D270A" w:rsidP="003D2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PERTEMUAN </w:t>
      </w:r>
      <w:r w:rsidRPr="00C87A36">
        <w:rPr>
          <w:rFonts w:ascii="Times New Roman" w:hAnsi="Times New Roman" w:cs="Times New Roman"/>
          <w:b/>
          <w:sz w:val="24"/>
          <w:szCs w:val="24"/>
        </w:rPr>
        <w:t xml:space="preserve"> IV</w:t>
      </w:r>
      <w:proofErr w:type="gramEnd"/>
    </w:p>
    <w:p w:rsidR="003D270A" w:rsidRPr="005D1782" w:rsidRDefault="003D270A" w:rsidP="003D2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36">
        <w:rPr>
          <w:rFonts w:ascii="Times New Roman" w:hAnsi="Times New Roman" w:cs="Times New Roman"/>
          <w:b/>
          <w:sz w:val="24"/>
          <w:szCs w:val="24"/>
        </w:rPr>
        <w:t>PANCASILA</w:t>
      </w:r>
      <w:r>
        <w:rPr>
          <w:rFonts w:ascii="Times New Roman" w:hAnsi="Times New Roman" w:cs="Times New Roman"/>
          <w:b/>
          <w:sz w:val="24"/>
          <w:szCs w:val="24"/>
        </w:rPr>
        <w:t xml:space="preserve"> SEBAGAI SISTEM FILSAFAT</w:t>
      </w:r>
    </w:p>
    <w:p w:rsidR="003D270A" w:rsidRPr="00C87A36" w:rsidRDefault="003D270A" w:rsidP="003D27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MATERI KULIAH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Pancasila sebagai sistem filsafat</w:t>
      </w:r>
    </w:p>
    <w:p w:rsidR="003D270A" w:rsidRPr="00C87A36" w:rsidRDefault="003D270A" w:rsidP="003D27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Pengertian filsafat</w:t>
      </w:r>
    </w:p>
    <w:p w:rsidR="003D270A" w:rsidRPr="00C87A36" w:rsidRDefault="003D270A" w:rsidP="003D27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Penyusunan sila-sila pancasila sebagai suatu sistem filsafat</w:t>
      </w:r>
    </w:p>
    <w:p w:rsidR="003D270A" w:rsidRPr="00C87A36" w:rsidRDefault="003D270A" w:rsidP="003D27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Dasar penyusunan sila-sila pancasila sebagai sistem filsafat</w:t>
      </w:r>
    </w:p>
    <w:p w:rsidR="003D270A" w:rsidRPr="00C87A36" w:rsidRDefault="003D270A" w:rsidP="003D27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Pandangan integralistik (persatuan) dalam filsafat pancasila</w:t>
      </w:r>
    </w:p>
    <w:p w:rsidR="003D270A" w:rsidRPr="00C87A36" w:rsidRDefault="003D270A" w:rsidP="003D27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Tujuan pendidkan</w:t>
      </w:r>
    </w:p>
    <w:p w:rsidR="003D270A" w:rsidRPr="00C87A36" w:rsidRDefault="003D270A" w:rsidP="003D27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Tujuan instruksional umum</w:t>
      </w: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Memahami pancasila sebagai suatu sistem filsafat</w:t>
      </w:r>
    </w:p>
    <w:p w:rsidR="003D270A" w:rsidRPr="00C87A36" w:rsidRDefault="003D270A" w:rsidP="003D270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Tujuan instruksional khusus</w:t>
      </w:r>
    </w:p>
    <w:p w:rsidR="003D270A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87A36">
        <w:rPr>
          <w:rFonts w:ascii="Times New Roman" w:hAnsi="Times New Roman" w:cs="Times New Roman"/>
          <w:sz w:val="24"/>
          <w:szCs w:val="24"/>
        </w:rPr>
        <w:t>Mampu menjelaskan pancasila sebagai suatu sistem filsafat</w:t>
      </w:r>
    </w:p>
    <w:p w:rsidR="006E3776" w:rsidRPr="006E3776" w:rsidRDefault="006E3776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C87A36" w:rsidRDefault="003D270A" w:rsidP="003D27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Uraian materi kuliah</w:t>
      </w:r>
    </w:p>
    <w:p w:rsidR="003D270A" w:rsidRPr="00C87A36" w:rsidRDefault="003D270A" w:rsidP="003D270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Pengertian filsafat</w:t>
      </w: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Secara emitologis “filsafat” berasal dari bahasa yunani “philein” = cita, dan “sofos” = hikmat atau kebijaksanaan</w:t>
      </w:r>
    </w:p>
    <w:p w:rsidR="003D270A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87A36">
        <w:rPr>
          <w:rFonts w:ascii="Times New Roman" w:hAnsi="Times New Roman" w:cs="Times New Roman"/>
          <w:sz w:val="24"/>
          <w:szCs w:val="24"/>
        </w:rPr>
        <w:t>Secara harfiah = cita kebijaksanaan.</w:t>
      </w:r>
    </w:p>
    <w:p w:rsidR="00812424" w:rsidRPr="00812424" w:rsidRDefault="00812424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Arti filsafat ada 2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macam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Filsafat sebagai produk :</w:t>
      </w:r>
    </w:p>
    <w:p w:rsidR="003D270A" w:rsidRPr="00C87A36" w:rsidRDefault="003D270A" w:rsidP="003D27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Filsafat sebagai jenis pengetahuan, ilmu, konsep pemikiran para filsuf </w:t>
      </w:r>
      <w:bookmarkStart w:id="0" w:name="_GoBack"/>
      <w:bookmarkEnd w:id="0"/>
      <w:r w:rsidRPr="00C87A36">
        <w:rPr>
          <w:rFonts w:ascii="Times New Roman" w:hAnsi="Times New Roman" w:cs="Times New Roman"/>
          <w:sz w:val="24"/>
          <w:szCs w:val="24"/>
        </w:rPr>
        <w:t>jaman dahulu, berupa aliran-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aliran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rasionalisme,pramatisma,dsb.</w:t>
      </w:r>
    </w:p>
    <w:p w:rsidR="003D270A" w:rsidRPr="00C87A36" w:rsidRDefault="003D270A" w:rsidP="003D27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Filsafat sebagai jenis problema yang dihadapi manusia = manusia mencari kebenaran yang bersumber dari akal manusia.</w:t>
      </w:r>
    </w:p>
    <w:p w:rsidR="003D270A" w:rsidRPr="00C87A36" w:rsidRDefault="003D270A" w:rsidP="003D27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Filsafat sebagai suatu proses = bentuk aktivitas berfilsafat, yaitu merupakan suatu kumpulan  dogma yang diyakinidan sebagai suatu nilai tertentu, dengan menggunakan metode tertentu</w:t>
      </w:r>
    </w:p>
    <w:p w:rsidR="003D270A" w:rsidRPr="00C87A36" w:rsidRDefault="003D270A" w:rsidP="003D270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D270A" w:rsidRPr="00C87A36" w:rsidRDefault="003D270A" w:rsidP="003D270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Cabang-cabang filsafat:</w:t>
      </w:r>
    </w:p>
    <w:p w:rsidR="003D270A" w:rsidRPr="00C87A36" w:rsidRDefault="003D270A" w:rsidP="003D27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Metafisika, membahas hal-hal yang bereksistensi dibalik fisis: antologi,kosmologi,antropologi</w:t>
      </w:r>
    </w:p>
    <w:p w:rsidR="003D270A" w:rsidRPr="00C87A36" w:rsidRDefault="003D270A" w:rsidP="003D27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Epistemologis, berkaitan dengan hakikat pengetahuan</w:t>
      </w:r>
    </w:p>
    <w:p w:rsidR="003D270A" w:rsidRPr="00C87A36" w:rsidRDefault="003D270A" w:rsidP="003D27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Meodologi, berkaitan dengan hakikat metode dalam iptek</w:t>
      </w:r>
    </w:p>
    <w:p w:rsidR="003D270A" w:rsidRPr="00C87A36" w:rsidRDefault="003D270A" w:rsidP="003D27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Logika, berkaitan dengan filsafat berfikir</w:t>
      </w:r>
    </w:p>
    <w:p w:rsidR="003D270A" w:rsidRPr="00C87A36" w:rsidRDefault="003D270A" w:rsidP="003D27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Etika, berkaitan dengan moralitas tingkah laku manusia</w:t>
      </w:r>
    </w:p>
    <w:p w:rsidR="003D270A" w:rsidRPr="006E3776" w:rsidRDefault="003D270A" w:rsidP="003D27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Estetika, berkaitan dengan hakikat keindahan</w:t>
      </w:r>
    </w:p>
    <w:p w:rsidR="006E3776" w:rsidRDefault="006E3776" w:rsidP="006E3776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3776" w:rsidRDefault="006E3776" w:rsidP="006E3776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3776" w:rsidRPr="006E3776" w:rsidRDefault="006E3776" w:rsidP="006E3776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Penyusunan sila-</w:t>
      </w:r>
      <w:proofErr w:type="gramStart"/>
      <w:r>
        <w:rPr>
          <w:rFonts w:ascii="Times New Roman" w:hAnsi="Times New Roman" w:cs="Times New Roman"/>
          <w:sz w:val="24"/>
          <w:szCs w:val="24"/>
        </w:rPr>
        <w:t>sila  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sebagai suatu filsafat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Suatu sistem memiliki cir</w:t>
      </w:r>
      <w:r w:rsidRPr="00C87A36">
        <w:rPr>
          <w:rFonts w:ascii="Times New Roman" w:hAnsi="Times New Roman" w:cs="Times New Roman"/>
          <w:sz w:val="24"/>
          <w:szCs w:val="24"/>
        </w:rPr>
        <w:t>i-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ciri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Suatu kesatuan bagian-bagian</w:t>
      </w:r>
    </w:p>
    <w:p w:rsidR="003D270A" w:rsidRPr="00C87A36" w:rsidRDefault="003D270A" w:rsidP="003D27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Bagian-bagian tersebut mempunyai fungsi sendiri-sendiri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</w:t>
      </w:r>
    </w:p>
    <w:p w:rsidR="003D270A" w:rsidRPr="00C87A36" w:rsidRDefault="003D270A" w:rsidP="003D27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Bagian-bagian itu saling berhubungan dan saling ketergantungan</w:t>
      </w:r>
    </w:p>
    <w:p w:rsidR="003D270A" w:rsidRPr="00C87A36" w:rsidRDefault="003D270A" w:rsidP="003D27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Keseluruhan tersebut untuk mencapai suatu tujuan</w:t>
      </w:r>
    </w:p>
    <w:p w:rsidR="006E3776" w:rsidRPr="006E3776" w:rsidRDefault="003D270A" w:rsidP="003D27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Terjadi dalam</w:t>
      </w:r>
      <w:r>
        <w:rPr>
          <w:rFonts w:ascii="Times New Roman" w:hAnsi="Times New Roman" w:cs="Times New Roman"/>
          <w:sz w:val="24"/>
          <w:szCs w:val="24"/>
        </w:rPr>
        <w:t xml:space="preserve"> suatu lingkungan yang komplek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 yang terdiri atas bagian-bagian, yaitu sila-sila pancasila, merupakan suatu kesatuan yang sistematis,</w:t>
      </w:r>
    </w:p>
    <w:p w:rsidR="006E3776" w:rsidRDefault="006E3776" w:rsidP="006E377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Default="003D270A" w:rsidP="006E377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ini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bisa dilihat sebagai berikut:</w:t>
      </w:r>
    </w:p>
    <w:p w:rsidR="006E3776" w:rsidRPr="006E3776" w:rsidRDefault="006E3776" w:rsidP="006E377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C87A36" w:rsidRDefault="003D270A" w:rsidP="003D270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Susunan sila-sila yang bersifat organis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Isi sila-sila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ancasil, merupakan suatu kesatuan, tiap sila tidak dapat berdiri sendiri terlepas dari sila-sila lainnya.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Hakikat ontologis manusia “monopluralis”, yang terdiri atas unsur-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unsur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susunan kodrat “jasmani-rohani”, sifat kodrat “manusia pribadai yang berdiri sendiri makhluk tuhan YME. Kesatuan sila-sila pancasila yang besifat organis tersebut pada hakikatnya secara filosofis bersumber dari hakikat dasar ontologism manusia sebagai pendukung sila-sila pancasila yaitu hakikat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manusia  “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monopluralis”</w:t>
      </w:r>
    </w:p>
    <w:p w:rsidR="003D270A" w:rsidRPr="00C87A36" w:rsidRDefault="003D270A" w:rsidP="003D270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Susunan sila-sila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 yang bersifat hierarkhis dan berbentuk paramidal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Urutan-urutan kelima sila menunjukan suatu rangkaian tingkat dalam luas dan isi sifatnya, merupakan pengkhususan dari sila-sila dimukanya, diantara kelima sila ada hubungannya yang mengikat yang satu kepada yang lainnya, merupakankeseluruhan yang bulat.</w:t>
      </w:r>
      <w:proofErr w:type="gramEnd"/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Secara ontologis hakikat sila-sila pancasila, didasarkan pada landasan sila-silanya, yaitu: Tuhan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,manusia,satu,rakyat,dan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adi.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Sehingga sifat dan hakikat Negara harus sesuai dengan landasan tersebut.</w:t>
      </w:r>
      <w:proofErr w:type="gramEnd"/>
    </w:p>
    <w:p w:rsidR="003D270A" w:rsidRPr="00C87A36" w:rsidRDefault="003D270A" w:rsidP="003D27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Rumusan pancasila yang ber</w:t>
      </w:r>
      <w:r>
        <w:rPr>
          <w:rFonts w:ascii="Times New Roman" w:hAnsi="Times New Roman" w:cs="Times New Roman"/>
          <w:sz w:val="24"/>
          <w:szCs w:val="24"/>
        </w:rPr>
        <w:t xml:space="preserve">sifat hierarkhisdan berbentuk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C87A36">
        <w:rPr>
          <w:rFonts w:ascii="Times New Roman" w:hAnsi="Times New Roman" w:cs="Times New Roman"/>
          <w:sz w:val="24"/>
          <w:szCs w:val="24"/>
        </w:rPr>
        <w:t>ramidal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Sila I : ketuhanan yang maha esa, meliputi dan menjiwai sila II,III,IV,dan V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Sila II : kemanusiaan yang  adil dan beradab,diliputi dan dijiwai oleh sila I,III,IV,dan V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Sila III : persatuan Indonesia, yang meliputi dan dijiwai oleh sila I,II,IV,dan V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Sila IV : kerakyatan yang dipimpin oleh hikmad kebijaksanaan dalam permusyawaratan perwakilan, diliputi dan dijiwai oleh sila I,II,III,dan V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Sila V : keadilan social bagi seluruh rakyat Indonesia, yang diliputi dan dijiwai oleh sila I,II,III,dan IV</w:t>
      </w:r>
    </w:p>
    <w:p w:rsidR="003D270A" w:rsidRPr="00C87A36" w:rsidRDefault="003D270A" w:rsidP="003D270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Rumusan hubungan kesatuan sila-sila pancasila yang saling mengisi dan saling mengkualifikasi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lastRenderedPageBreak/>
        <w:t>Kesatuan sila-sila pancasila yang “majemuk tunggal”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  “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hierarkhis pyramidal” mempunyai sifat saling mengisi dan saling mengkualifkasi, artinya dalam setiap sila terkandung empat sila yang lainnya.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asar penyusunan sila-sila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 sebagai sistem filsafat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Kesatuan sila-sila pancasila dan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hakikatnya  bukanlah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hanya bersifat formal logis saja namun secara filosofis juga meliputi kesatuan dasar ontologism (antropologis), dasar epiestimologis, dan dasar aksiologis</w:t>
      </w:r>
    </w:p>
    <w:p w:rsidR="003D270A" w:rsidRPr="00C87A36" w:rsidRDefault="003D270A" w:rsidP="003D270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Dasar ontologism (antropologis) sila-sila pancasila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Pancasila sebagai suatu kesatuan filsafat memiliki satu kesatuan dasar ontologism.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Manusia mempunyai hakikat mutlak “monopluralis”, juga disebut dasar antropologis = subjek pokok sila-sila pancasila adalah manusia. Jadi hakikat dasar antroplogis sila-sila pancasila adalah manusia pancasila sebagai pendukung pokok-pokok sila-sila pancasila terdiri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atas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Susuan kodrat: raga dan jiwa, jasmani dan rohani, makhluk individu dan makhluk sosial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Kedudukan kodrat: sebagai makhluk pribadi yang berdiri sendiri dan sebagai makhluk tuhan YME</w:t>
      </w:r>
    </w:p>
    <w:p w:rsidR="003D270A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2D5413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Hubungan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keserasian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antara Negara dengan landasan sila-sila pancasila merupakan hubungan sebab-akibat</w:t>
      </w:r>
    </w:p>
    <w:p w:rsidR="003D270A" w:rsidRPr="005D1782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Landasan sila-sila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pancasila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tuhan,manusia,satu,rakyat,dan adil; merupakan sebab, sedangkan Negara merupakan akibat.</w:t>
      </w:r>
    </w:p>
    <w:p w:rsidR="003D270A" w:rsidRPr="00B41F6D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270A" w:rsidRPr="00C87A36" w:rsidRDefault="003D270A" w:rsidP="003D270A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epistemologis sila-sila 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Merupakan suatu sistem pengetahuan, dijadikan pedomanatau dasar bagi bangsa Indonesia dalam memandang realitas alam semesta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,manusia,masyarakat,bangsa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dan Negara.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Serta sebagai dasar bagi manusia dalam menyelesaikan masalah yang dihadapi.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Dasar ini menyangkut praskis, dijadikanlah landasan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hidup, berarti dalam hal ini, filsafat menjelma menjadi ideology.</w:t>
      </w: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D270A" w:rsidRPr="00C87A36" w:rsidRDefault="003D270A" w:rsidP="003D270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ideologi P</w:t>
      </w:r>
      <w:r w:rsidRPr="00C87A36">
        <w:rPr>
          <w:rFonts w:ascii="Times New Roman" w:hAnsi="Times New Roman" w:cs="Times New Roman"/>
          <w:sz w:val="24"/>
          <w:szCs w:val="24"/>
        </w:rPr>
        <w:t>ancasila memiliki 3 unsur pokok yaitu: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Logos: realitas atau penalarannya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Patos: penghayatannya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Etos: kesusilaannya</w:t>
      </w: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Ada 3 persoalan mendasar dalam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epistemologi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Tentang sumber pengetahuan manusia 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Tentang teori kebenaran pengetahuan manusia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Tentang watak pengetahuan manusia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Pancasila sebagai suatu objek pengetahuan terdiri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atas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lastRenderedPageBreak/>
        <w:t>Sumber pengetahuan pancasila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Susunan pengetahuan pancasila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Sumber pengetahuan pancasila = nila-nilai yang ada pada manusia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Indonesia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nila-nilai adat,kebudayaan,dan nilai-nilai religious, memiliki kesatuan yang korespondensi. Pancasila sebagai sistem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pengetahuan ,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memiliki susunan yang bersifat formal logis, baik dalam arti susunan sila-sila pancasila maupun arti sila-silanya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Susunan kesatuan sila-sila pancasila bersifat heirarkhis dan berbentuk pyramidal</w:t>
      </w:r>
    </w:p>
    <w:p w:rsidR="003D270A" w:rsidRPr="00BE2E96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Susunan isi arti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 xml:space="preserve">ancasila meliputi 3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hal :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arti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 yang umum universal, yaitu hakikat sila-sila, merupakan pangkal tolak derivasi dalam plaksanaan bidang kenegaran, tertib hukum, dan realisasi praksis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arti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 yang umum kolektif, merupakan pedoman kolektif dalam tertib hukum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arti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 yang bersifat khusus dan kongkrit, merupakan realisasi dalam bidang-bidang kehidupan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Pandangan P</w:t>
      </w:r>
      <w:r w:rsidRPr="00C87A36">
        <w:rPr>
          <w:rFonts w:ascii="Times New Roman" w:hAnsi="Times New Roman" w:cs="Times New Roman"/>
          <w:sz w:val="24"/>
          <w:szCs w:val="24"/>
        </w:rPr>
        <w:t>ancasila tentang pengetahuan manusia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Didasarkan pada hakikat manusia “monopluralis” = manusia memiliki tiga unsur-unsur yang pokok yaitu “susunan kodrat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”  terdiri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atas raga dan jiwa :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Tingkat hakikat raga dan manusia, merupakan unsur-unsur fisis organis,vegtatif dan animal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Unsur jiwa, terdiri atas: akal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,rasa,dan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kehendak . akal= untuk mendapatkan kebenaran pengetahuan manusia,rasa= kemampuan estetis keindahan,kehendak= kaitannya dengan moral atau etika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tingkat tersebut P</w:t>
      </w:r>
      <w:r w:rsidRPr="00C87A36">
        <w:rPr>
          <w:rFonts w:ascii="Times New Roman" w:hAnsi="Times New Roman" w:cs="Times New Roman"/>
          <w:sz w:val="24"/>
          <w:szCs w:val="24"/>
        </w:rPr>
        <w:t xml:space="preserve">ancasila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mengakui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Kebenaran rasio, sumbernya akal manusia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Kebenaran empris, sumbernya indra manusia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Kebenaran bersifat intuisi, sumbernya adalah wahyu</w:t>
      </w: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Ketiganya ini merupakan sintesis yang harmonis antara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potensi  manusia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, yaitu: akal,rasa,dan kehendak</w:t>
      </w:r>
    </w:p>
    <w:p w:rsidR="003D270A" w:rsidRPr="00C87A3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270A" w:rsidRPr="006E3776" w:rsidRDefault="003D270A" w:rsidP="006E37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776">
        <w:rPr>
          <w:rFonts w:ascii="Times New Roman" w:hAnsi="Times New Roman" w:cs="Times New Roman"/>
          <w:sz w:val="24"/>
          <w:szCs w:val="24"/>
        </w:rPr>
        <w:t>Dasar aksiologis sila-sila Pancasila</w:t>
      </w:r>
    </w:p>
    <w:p w:rsidR="003D270A" w:rsidRPr="00C87A36" w:rsidRDefault="003D270A" w:rsidP="003D270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Sila-sila pancasila sebagai suatu sistem filsafat, memiliki suatu kesatuan aksiologis, ialah nilai-nilai pancasila itu merupakan suatu kesatuan nilai.</w:t>
      </w:r>
      <w:proofErr w:type="gramEnd"/>
    </w:p>
    <w:p w:rsidR="003D270A" w:rsidRPr="00C87A36" w:rsidRDefault="003D270A" w:rsidP="003D270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Nilai-nilai tersebut dapat dikelompokan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dalam  2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sudut pandang :</w:t>
      </w:r>
    </w:p>
    <w:p w:rsidR="003D270A" w:rsidRPr="00C87A36" w:rsidRDefault="003D270A" w:rsidP="003D270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yang berkaitan dengan subjek pemberi nilai, yaitu: manusia, bersifat subjektif</w:t>
      </w:r>
    </w:p>
    <w:p w:rsidR="003D270A" w:rsidRPr="006E3776" w:rsidRDefault="003D270A" w:rsidP="003D270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benda itu sendiri, bersifat objektif</w:t>
      </w:r>
    </w:p>
    <w:p w:rsidR="006E3776" w:rsidRDefault="006E3776" w:rsidP="006E3776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3776" w:rsidRPr="006E3776" w:rsidRDefault="006E3776" w:rsidP="006E3776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Max scheler membedakan nilai menurut tinggi rendahnya nilai</w:t>
      </w:r>
    </w:p>
    <w:p w:rsidR="003D270A" w:rsidRPr="00C87A36" w:rsidRDefault="003D270A" w:rsidP="003D270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Nilai-nilai kenikmatan, berkaitan dengan indra: enak dan tidak enak</w:t>
      </w:r>
    </w:p>
    <w:p w:rsidR="003D270A" w:rsidRPr="00C87A36" w:rsidRDefault="003D270A" w:rsidP="003D270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Nilai-nilai kehidupan, ialah nilai-nilai yang penting bagi manusia: kesegaran jasmani, kesehatan</w:t>
      </w:r>
    </w:p>
    <w:p w:rsidR="003D270A" w:rsidRPr="00C87A36" w:rsidRDefault="003D270A" w:rsidP="003D270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Nilai-nilai kejiwaan: keindahan,kebenaran,pengetahuan</w:t>
      </w:r>
    </w:p>
    <w:p w:rsidR="003D270A" w:rsidRPr="00BE2E96" w:rsidRDefault="003D270A" w:rsidP="003D270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Nilai-nilai kerohanian: moralitas nilai yang suci</w:t>
      </w:r>
    </w:p>
    <w:p w:rsidR="003D270A" w:rsidRPr="002D5413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Pr="00C87A36">
        <w:rPr>
          <w:rFonts w:ascii="Times New Roman" w:hAnsi="Times New Roman" w:cs="Times New Roman"/>
          <w:sz w:val="24"/>
          <w:szCs w:val="24"/>
        </w:rPr>
        <w:t>Notonagoro, membedakan 3 macam nilai yaitu:</w:t>
      </w:r>
    </w:p>
    <w:p w:rsidR="003D270A" w:rsidRPr="00C87A36" w:rsidRDefault="003D270A" w:rsidP="003D270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material, berhubungan dengan jasmani manusia</w:t>
      </w:r>
    </w:p>
    <w:p w:rsidR="003D270A" w:rsidRPr="00C87A36" w:rsidRDefault="003D270A" w:rsidP="003D270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vital, berhubungan dengan aktivitas manusia</w:t>
      </w:r>
    </w:p>
    <w:p w:rsidR="003D270A" w:rsidRPr="00C87A36" w:rsidRDefault="003D270A" w:rsidP="003D270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kerohanian, berguna bagi kerohanian manusia, dibedakan 4 tingkatan: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kebenaran sumbernya: akal,rasio,budi,cipta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kindahan/estetis, sumbernya perasaan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kebaikan/moral, sumbernya kehendak</w:t>
      </w:r>
    </w:p>
    <w:p w:rsidR="003D270A" w:rsidRPr="00C87A36" w:rsidRDefault="003D270A" w:rsidP="003D270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Nilai religious, sumbernya kepercayaan</w:t>
      </w: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Menurut Notonagoro, nilai-nilai P</w:t>
      </w:r>
      <w:r w:rsidRPr="00C87A36">
        <w:rPr>
          <w:rFonts w:ascii="Times New Roman" w:hAnsi="Times New Roman" w:cs="Times New Roman"/>
          <w:sz w:val="24"/>
          <w:szCs w:val="24"/>
        </w:rPr>
        <w:t>ancasila = nilai-nilai kerohanian yang mengakui nilai material dan nilai vital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</w:t>
      </w:r>
      <w:r w:rsidRPr="00C87A36">
        <w:rPr>
          <w:rFonts w:ascii="Times New Roman" w:hAnsi="Times New Roman" w:cs="Times New Roman"/>
          <w:sz w:val="24"/>
          <w:szCs w:val="24"/>
        </w:rPr>
        <w:t>andangan integralis</w:t>
      </w:r>
      <w:r>
        <w:rPr>
          <w:rFonts w:ascii="Times New Roman" w:hAnsi="Times New Roman" w:cs="Times New Roman"/>
          <w:sz w:val="24"/>
          <w:szCs w:val="24"/>
        </w:rPr>
        <w:t>tik (persatuan) dalam filsafat 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Pancasila sebagai asas kerohanian bangsa Indonesia merupakan asas kebersamaan, asas kekeluargaan, dan religious, membentuk suatu integral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( suatu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bangsa yang merdeka)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Soepomo  dalam sidang  1 BPUPKI tanggal 31 mei 1945, mengusulkan paham integralistik yang berakar pada bangsa Indonesia,namun tidak sama dengan yang dikemukakan Spinoza, adam muller, dan wegel. Bangsa Indonesia terdiri atas manusia-manusia, sebagai individu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,keluarga,kelompok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atau suku yang hidup dalam suatu wilayah yang terdiri atas beribu pulau, memiliki kekayaan budaya, merupakan suatu integral.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Dalam hubungan masyarakat, paham integralistik menggambarkan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suatu  masyarakat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sebagai suatu kesatuan organis yang integral. Setiap unsur berkewajiban untuk menciptakan keselamatan,</w:t>
      </w:r>
      <w:r w:rsidR="006E37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kesejahteraan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,dan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kenahagiaan bersama.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Paham integralistik tidak mengenal dominansi maoritas atau tirani minoritas.</w:t>
      </w:r>
      <w:proofErr w:type="gramEnd"/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Pancasila merupakan suatu kesatuan yang bulat dan utuh dari kelima silanya.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Masing-masing sila tidak dapat dipahami dan diberi arti secara tersendiri terpisah dari keseluruhan sila-sila lainnya.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Ini menggambarkan adanya paham persatuan atau pandangan integralistik.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Sila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“ persatuan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Indonesia” (sila III pancasila) mengaskan perwujutan paham intergralistik dalam ketatanegaraan kita. Sila III ini tercermin dalam pembukaan UUD 1945 ya</w:t>
      </w:r>
      <w:r w:rsidR="006E3776">
        <w:rPr>
          <w:rFonts w:ascii="Times New Roman" w:hAnsi="Times New Roman" w:cs="Times New Roman"/>
          <w:sz w:val="24"/>
          <w:szCs w:val="24"/>
        </w:rPr>
        <w:t xml:space="preserve">ng berbunyi sbb: </w:t>
      </w:r>
      <w:proofErr w:type="gramStart"/>
      <w:r w:rsidR="006E3776">
        <w:rPr>
          <w:rFonts w:ascii="Times New Roman" w:hAnsi="Times New Roman" w:cs="Times New Roman"/>
          <w:sz w:val="24"/>
          <w:szCs w:val="24"/>
        </w:rPr>
        <w:t>“</w:t>
      </w:r>
      <w:r w:rsidRPr="00C87A36">
        <w:rPr>
          <w:rFonts w:ascii="Times New Roman" w:hAnsi="Times New Roman" w:cs="Times New Roman"/>
          <w:sz w:val="24"/>
          <w:szCs w:val="24"/>
        </w:rPr>
        <w:t xml:space="preserve"> bunyinya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“melidungi segenap bangsa Indonesia dan tumpah darah </w:t>
      </w:r>
      <w:r w:rsidR="006E3776">
        <w:rPr>
          <w:rFonts w:ascii="Times New Roman" w:hAnsi="Times New Roman" w:cs="Times New Roman"/>
          <w:sz w:val="24"/>
          <w:szCs w:val="24"/>
        </w:rPr>
        <w:t>Indonesia</w:t>
      </w:r>
      <w:r w:rsidR="006E37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 xml:space="preserve">dengan berdasar </w:t>
      </w:r>
      <w:r w:rsidRPr="00C87A36">
        <w:rPr>
          <w:rFonts w:ascii="Times New Roman" w:hAnsi="Times New Roman" w:cs="Times New Roman"/>
          <w:sz w:val="24"/>
          <w:szCs w:val="24"/>
        </w:rPr>
        <w:lastRenderedPageBreak/>
        <w:t>atas persatuan dengan mewujudkan keadilan sosial bagi seluruh rakyat Indonesia” (penjelasan UUD 1945)</w:t>
      </w:r>
    </w:p>
    <w:p w:rsidR="003D270A" w:rsidRPr="004A4216" w:rsidRDefault="003D270A" w:rsidP="003D270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216">
        <w:rPr>
          <w:rFonts w:ascii="Times New Roman" w:hAnsi="Times New Roman" w:cs="Times New Roman"/>
          <w:sz w:val="24"/>
          <w:szCs w:val="24"/>
        </w:rPr>
        <w:t>Fungsi filsafat Pancasila</w:t>
      </w:r>
    </w:p>
    <w:p w:rsidR="003D270A" w:rsidRPr="004A4216" w:rsidRDefault="003D270A" w:rsidP="003D270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A4216">
        <w:rPr>
          <w:rFonts w:ascii="Times New Roman" w:hAnsi="Times New Roman" w:cs="Times New Roman"/>
          <w:sz w:val="24"/>
          <w:szCs w:val="24"/>
        </w:rPr>
        <w:t xml:space="preserve">Secara umum filsafat </w:t>
      </w:r>
      <w:proofErr w:type="gramStart"/>
      <w:r w:rsidRPr="004A4216">
        <w:rPr>
          <w:rFonts w:ascii="Times New Roman" w:hAnsi="Times New Roman" w:cs="Times New Roman"/>
          <w:sz w:val="24"/>
          <w:szCs w:val="24"/>
        </w:rPr>
        <w:t>berfugsi :</w:t>
      </w:r>
      <w:proofErr w:type="gramEnd"/>
    </w:p>
    <w:p w:rsidR="003D270A" w:rsidRPr="00C87A36" w:rsidRDefault="003D270A" w:rsidP="003D270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Mengajak manusia bersifat arif, berwawasan luas terhadap berbagai problema yang dihadapi.</w:t>
      </w:r>
    </w:p>
    <w:p w:rsidR="003D270A" w:rsidRPr="004A4216" w:rsidRDefault="003D270A" w:rsidP="003D270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Filsafat dapat membentuk kehidupan seseorang secara lebih kreatif atas dasar pandangan  hidup atau ide-ide yang muncul karena keinginannya</w:t>
      </w:r>
    </w:p>
    <w:p w:rsidR="003D270A" w:rsidRPr="00C87A36" w:rsidRDefault="003D270A" w:rsidP="003D270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                            </w:t>
      </w:r>
    </w:p>
    <w:p w:rsidR="003D270A" w:rsidRPr="00C87A36" w:rsidRDefault="003D270A" w:rsidP="003D270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Filsafat dapat membentuk sifat kritis seseorang dalam menghadapi permasalahan secara lebih rasional,lebih arif,dan tidak terjebak dalam fanatisme yang berlebihan</w:t>
      </w:r>
    </w:p>
    <w:p w:rsidR="003D270A" w:rsidRPr="00C87A36" w:rsidRDefault="003D270A" w:rsidP="003D2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Filsafat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 xml:space="preserve">ancasila </w:t>
      </w:r>
      <w:r w:rsidR="00812424">
        <w:rPr>
          <w:rFonts w:ascii="Times New Roman" w:hAnsi="Times New Roman" w:cs="Times New Roman"/>
          <w:sz w:val="24"/>
          <w:szCs w:val="24"/>
          <w:lang w:val="id-ID"/>
        </w:rPr>
        <w:t xml:space="preserve"> juga</w:t>
      </w:r>
      <w:proofErr w:type="gramEnd"/>
      <w:r w:rsidR="0081242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berfunngsi :</w:t>
      </w:r>
    </w:p>
    <w:p w:rsidR="003D270A" w:rsidRPr="00C87A36" w:rsidRDefault="003D270A" w:rsidP="003D270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Memberikan jawaban atas pertanyaan fundamental dalam kehidupan bernegara, yaitu dalam susunan politik, sistem politik,bentuk Negara,susunan perekonomian, dan dasar-dasar pengembangan ilmu pengetahuan</w:t>
      </w:r>
    </w:p>
    <w:p w:rsidR="003D270A" w:rsidRPr="00C87A36" w:rsidRDefault="003D270A" w:rsidP="003D270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Mencari kebenaran tentang hakikat Negara, ide Negara, tujuan Negara. Dasar Negara kita ada lima dasar (pancasila), yaitu sila yang satu dengan sila yang lainnya saling berkait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,merupakan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satu kesatuan yang utuh.</w:t>
      </w:r>
    </w:p>
    <w:p w:rsidR="003D270A" w:rsidRPr="00C87A36" w:rsidRDefault="003D270A" w:rsidP="003D270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Berusaha menempatkan dan menjadikan perangkat dari berbagai ilmu pengetahuan yang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berkaitan  dengan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kehidupan bernegara, bahwa pengembangan ilmu didasarkan pada pengembangan pancasila.</w:t>
      </w: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Soal latihan </w:t>
      </w: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</w:t>
      </w:r>
      <w:r w:rsidRPr="00AE57CE">
        <w:rPr>
          <w:rFonts w:ascii="Times New Roman" w:hAnsi="Times New Roman" w:cs="Times New Roman"/>
          <w:sz w:val="24"/>
          <w:szCs w:val="24"/>
          <w:lang w:val="id-ID"/>
        </w:rPr>
        <w:t>Jel</w:t>
      </w:r>
      <w:r w:rsidR="0003783E">
        <w:rPr>
          <w:rFonts w:ascii="Times New Roman" w:hAnsi="Times New Roman" w:cs="Times New Roman"/>
          <w:sz w:val="24"/>
          <w:szCs w:val="24"/>
          <w:lang w:val="id-ID"/>
        </w:rPr>
        <w:t xml:space="preserve">askan Pengertian Filsafat  dan </w:t>
      </w:r>
      <w:r w:rsidRPr="00AE57CE">
        <w:rPr>
          <w:rFonts w:ascii="Times New Roman" w:hAnsi="Times New Roman" w:cs="Times New Roman"/>
          <w:sz w:val="24"/>
          <w:szCs w:val="24"/>
          <w:lang w:val="id-ID"/>
        </w:rPr>
        <w:t xml:space="preserve"> pembagannya </w:t>
      </w: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 w:rsidRPr="00AE57CE">
        <w:rPr>
          <w:rFonts w:ascii="Times New Roman" w:hAnsi="Times New Roman" w:cs="Times New Roman"/>
          <w:sz w:val="24"/>
          <w:szCs w:val="24"/>
          <w:lang w:val="id-ID"/>
        </w:rPr>
        <w:t xml:space="preserve"> Setelah memahami pengertian filsafat , Cari contoh penerapan Filsafat yang anda lakukan dalam mengambil keputusan di kehidupan sehari –hari 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D270A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</w:t>
      </w:r>
      <w:r w:rsidRPr="00AE57CE">
        <w:rPr>
          <w:rFonts w:ascii="Times New Roman" w:hAnsi="Times New Roman" w:cs="Times New Roman"/>
          <w:sz w:val="24"/>
          <w:szCs w:val="24"/>
          <w:lang w:val="id-ID"/>
        </w:rPr>
        <w:t xml:space="preserve">Jelaskan maksud bahwa rumusan sila sila pancasila  itu merupakan satu kesatuan yang bulat dan utuh </w:t>
      </w:r>
    </w:p>
    <w:p w:rsidR="003D270A" w:rsidRPr="00AE57CE" w:rsidRDefault="003D270A" w:rsidP="003D27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Pr="00AE57CE">
        <w:rPr>
          <w:rFonts w:ascii="Times New Roman" w:hAnsi="Times New Roman" w:cs="Times New Roman"/>
          <w:sz w:val="24"/>
          <w:szCs w:val="24"/>
          <w:lang w:val="id-ID"/>
        </w:rPr>
        <w:t xml:space="preserve">Jelaskan pembagian Nilai  yang penting dalam kehidupan Manusia menurut para ahli </w:t>
      </w:r>
    </w:p>
    <w:p w:rsidR="003D270A" w:rsidRPr="00AE57CE" w:rsidRDefault="003D270A" w:rsidP="003D270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</w:t>
      </w:r>
      <w:r w:rsidRPr="00AE57CE">
        <w:rPr>
          <w:rFonts w:ascii="Times New Roman" w:hAnsi="Times New Roman" w:cs="Times New Roman"/>
          <w:sz w:val="24"/>
          <w:szCs w:val="24"/>
          <w:lang w:val="id-ID"/>
        </w:rPr>
        <w:t>Jelaskan   fungsi filsafat  bagi manusia .</w:t>
      </w:r>
    </w:p>
    <w:p w:rsidR="003D270A" w:rsidRDefault="003D270A" w:rsidP="003D270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70A" w:rsidRDefault="003D270A" w:rsidP="003D270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01580" w:rsidRDefault="00F01580"/>
    <w:sectPr w:rsidR="00F0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3273"/>
    <w:multiLevelType w:val="hybridMultilevel"/>
    <w:tmpl w:val="1ACA3EA6"/>
    <w:lvl w:ilvl="0" w:tplc="9B8E1E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B0196E"/>
    <w:multiLevelType w:val="hybridMultilevel"/>
    <w:tmpl w:val="8CC6EFD4"/>
    <w:lvl w:ilvl="0" w:tplc="C284D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766784"/>
    <w:multiLevelType w:val="hybridMultilevel"/>
    <w:tmpl w:val="5542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6130"/>
    <w:multiLevelType w:val="hybridMultilevel"/>
    <w:tmpl w:val="6004EAA4"/>
    <w:lvl w:ilvl="0" w:tplc="3DDA4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65834"/>
    <w:multiLevelType w:val="hybridMultilevel"/>
    <w:tmpl w:val="EC7AC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7213"/>
    <w:multiLevelType w:val="hybridMultilevel"/>
    <w:tmpl w:val="752C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332C2"/>
    <w:multiLevelType w:val="hybridMultilevel"/>
    <w:tmpl w:val="1584CA34"/>
    <w:lvl w:ilvl="0" w:tplc="536E11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881875"/>
    <w:multiLevelType w:val="hybridMultilevel"/>
    <w:tmpl w:val="5E7E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2D6"/>
    <w:multiLevelType w:val="hybridMultilevel"/>
    <w:tmpl w:val="D7E0302C"/>
    <w:lvl w:ilvl="0" w:tplc="2D8EE63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22B6C"/>
    <w:multiLevelType w:val="hybridMultilevel"/>
    <w:tmpl w:val="DAF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54356"/>
    <w:multiLevelType w:val="hybridMultilevel"/>
    <w:tmpl w:val="D9B4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D0026"/>
    <w:multiLevelType w:val="hybridMultilevel"/>
    <w:tmpl w:val="8B525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21E09"/>
    <w:multiLevelType w:val="hybridMultilevel"/>
    <w:tmpl w:val="10B08010"/>
    <w:lvl w:ilvl="0" w:tplc="3A984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600215"/>
    <w:multiLevelType w:val="hybridMultilevel"/>
    <w:tmpl w:val="75580C08"/>
    <w:lvl w:ilvl="0" w:tplc="13DEAF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9D52A5"/>
    <w:multiLevelType w:val="hybridMultilevel"/>
    <w:tmpl w:val="3A122EE0"/>
    <w:lvl w:ilvl="0" w:tplc="E51AA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0C5CEE"/>
    <w:multiLevelType w:val="hybridMultilevel"/>
    <w:tmpl w:val="1F100AB2"/>
    <w:lvl w:ilvl="0" w:tplc="F7C840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73870AF"/>
    <w:multiLevelType w:val="hybridMultilevel"/>
    <w:tmpl w:val="244AAACE"/>
    <w:lvl w:ilvl="0" w:tplc="DF708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14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0A"/>
    <w:rsid w:val="0003783E"/>
    <w:rsid w:val="003D270A"/>
    <w:rsid w:val="006E3776"/>
    <w:rsid w:val="00812424"/>
    <w:rsid w:val="00F0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0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0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2025-10-05T19:05:00Z</dcterms:created>
  <dcterms:modified xsi:type="dcterms:W3CDTF">2025-10-12T13:09:00Z</dcterms:modified>
</cp:coreProperties>
</file>